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2" w:rsidRPr="00173530" w:rsidRDefault="000D0732" w:rsidP="00173530">
      <w:pPr>
        <w:pStyle w:val="Nagwek8"/>
        <w:numPr>
          <w:ilvl w:val="0"/>
          <w:numId w:val="0"/>
        </w:numPr>
        <w:jc w:val="center"/>
        <w:rPr>
          <w:b/>
          <w:i/>
          <w:sz w:val="22"/>
          <w:szCs w:val="22"/>
        </w:rPr>
      </w:pPr>
      <w:r w:rsidRPr="00173530">
        <w:rPr>
          <w:b/>
          <w:i/>
          <w:sz w:val="22"/>
          <w:szCs w:val="22"/>
        </w:rPr>
        <w:t xml:space="preserve">ZAPIS NA AKCJE </w:t>
      </w:r>
      <w:r w:rsidR="00173530">
        <w:rPr>
          <w:b/>
          <w:i/>
          <w:sz w:val="22"/>
          <w:szCs w:val="22"/>
        </w:rPr>
        <w:t>EMISJI Nr 9</w:t>
      </w:r>
    </w:p>
    <w:p w:rsidR="000D0732" w:rsidRPr="00F4733C" w:rsidRDefault="009202B8" w:rsidP="009202B8">
      <w:pPr>
        <w:pStyle w:val="Nagwek8"/>
        <w:numPr>
          <w:ilvl w:val="0"/>
          <w:numId w:val="0"/>
        </w:numPr>
        <w:tabs>
          <w:tab w:val="center" w:pos="4536"/>
          <w:tab w:val="right" w:pos="9072"/>
        </w:tabs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73530" w:rsidRPr="00F4733C">
        <w:rPr>
          <w:b/>
          <w:i/>
          <w:sz w:val="22"/>
          <w:szCs w:val="22"/>
        </w:rPr>
        <w:t>COGNOR</w:t>
      </w:r>
      <w:r w:rsidR="00691623">
        <w:rPr>
          <w:b/>
          <w:i/>
          <w:sz w:val="22"/>
          <w:szCs w:val="22"/>
        </w:rPr>
        <w:t xml:space="preserve"> </w:t>
      </w:r>
      <w:r w:rsidR="00426654">
        <w:rPr>
          <w:b/>
          <w:i/>
          <w:sz w:val="22"/>
          <w:szCs w:val="22"/>
        </w:rPr>
        <w:t xml:space="preserve">HOLDING </w:t>
      </w:r>
      <w:r w:rsidR="000D0732" w:rsidRPr="00F4733C">
        <w:rPr>
          <w:b/>
          <w:i/>
          <w:sz w:val="22"/>
          <w:szCs w:val="22"/>
        </w:rPr>
        <w:t>S.A.</w:t>
      </w:r>
      <w:r>
        <w:rPr>
          <w:b/>
          <w:i/>
          <w:sz w:val="22"/>
          <w:szCs w:val="22"/>
        </w:rPr>
        <w:tab/>
      </w:r>
    </w:p>
    <w:p w:rsidR="000D0732" w:rsidRPr="00173530" w:rsidRDefault="000D0732">
      <w:pPr>
        <w:pStyle w:val="Nagwek8"/>
        <w:numPr>
          <w:ilvl w:val="0"/>
          <w:numId w:val="0"/>
        </w:numPr>
        <w:rPr>
          <w:b/>
          <w:i/>
          <w:sz w:val="22"/>
          <w:szCs w:val="22"/>
        </w:rPr>
      </w:pPr>
    </w:p>
    <w:p w:rsidR="005726C4" w:rsidRPr="00A04A04" w:rsidRDefault="0007100C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 dokument stanow</w:t>
      </w:r>
      <w:r w:rsidR="00DC4FBF" w:rsidRPr="00A04A04">
        <w:rPr>
          <w:rFonts w:asciiTheme="minorHAnsi" w:hAnsiTheme="minorHAnsi" w:cstheme="minorHAnsi"/>
          <w:sz w:val="22"/>
          <w:szCs w:val="22"/>
        </w:rPr>
        <w:t>i zapis na akcje zwykłe na okazi</w:t>
      </w:r>
      <w:r w:rsidRPr="00A04A04">
        <w:rPr>
          <w:rFonts w:asciiTheme="minorHAnsi" w:hAnsiTheme="minorHAnsi" w:cstheme="minorHAnsi"/>
          <w:sz w:val="22"/>
          <w:szCs w:val="22"/>
        </w:rPr>
        <w:t xml:space="preserve">ciela Emisji nr 9 spółki COGOR 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HOLDING </w:t>
      </w:r>
      <w:r w:rsidRPr="00A04A04">
        <w:rPr>
          <w:rFonts w:asciiTheme="minorHAnsi" w:hAnsiTheme="minorHAnsi" w:cstheme="minorHAnsi"/>
          <w:sz w:val="22"/>
          <w:szCs w:val="22"/>
        </w:rPr>
        <w:t>SA z siedzibą w Poraju przy ul. Zielonej 26, 32-460 Poraj, wpisanej do rejestru przedsiębiorców krajowego Rejestru Sądowego prowadzonego przez Sąd Rejonowy w Częstochowie, XVII Wydział Gospodarczy KRS, pod numerem 0000071799 (dalej zwanej również ‘Emitentem”</w:t>
      </w:r>
      <w:r w:rsidR="00E14B18">
        <w:rPr>
          <w:rFonts w:asciiTheme="minorHAnsi" w:hAnsiTheme="minorHAnsi" w:cstheme="minorHAnsi"/>
          <w:sz w:val="22"/>
          <w:szCs w:val="22"/>
        </w:rPr>
        <w:t>, Spółką”)</w:t>
      </w:r>
      <w:r w:rsidRPr="00A04A04">
        <w:rPr>
          <w:rFonts w:asciiTheme="minorHAnsi" w:hAnsiTheme="minorHAnsi" w:cstheme="minorHAnsi"/>
          <w:sz w:val="22"/>
          <w:szCs w:val="22"/>
        </w:rPr>
        <w:t>, NIP 584 030 43 83, REGON 190028940.</w:t>
      </w:r>
      <w:r w:rsid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sz w:val="22"/>
          <w:szCs w:val="22"/>
        </w:rPr>
        <w:t xml:space="preserve">Akcje Emisji nr 9 oferowane są na podstawie uchwały nr 14 Nadzwyczajnego Walnego Zgromadzenia </w:t>
      </w:r>
      <w:r w:rsidR="00686CC9" w:rsidRPr="00A04A04">
        <w:rPr>
          <w:rFonts w:asciiTheme="minorHAnsi" w:hAnsiTheme="minorHAnsi" w:cstheme="minorHAnsi"/>
          <w:sz w:val="22"/>
          <w:szCs w:val="22"/>
        </w:rPr>
        <w:t>Spółki z dnia 14 marca 2011 roku z wyłączeniem prawa poboru akcji nr 9 przez dotychczasowych akcjonariuszy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(„Uchwała”) posiadaczom warrantów subskrypcyjnych serii B wyemitowanych przez Spółkę na podstawie uchwały nr 13 Nadzwyczajnego Walnego Zgromadzenia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DC4FBF" w:rsidRPr="00A04A04">
        <w:rPr>
          <w:rFonts w:asciiTheme="minorHAnsi" w:hAnsiTheme="minorHAnsi" w:cstheme="minorHAnsi"/>
          <w:sz w:val="22"/>
          <w:szCs w:val="22"/>
        </w:rPr>
        <w:t>z dnia 14 marca 2011 roku zmienionej uchwałą nr 3 Nadzwycza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jnego </w:t>
      </w:r>
      <w:r w:rsidR="00DC4FBF" w:rsidRPr="00A04A04">
        <w:rPr>
          <w:rFonts w:asciiTheme="minorHAnsi" w:hAnsiTheme="minorHAnsi" w:cstheme="minorHAnsi"/>
          <w:sz w:val="22"/>
          <w:szCs w:val="22"/>
        </w:rPr>
        <w:t>Walnego Zgromadze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30 grudnia 2013 roku, zmienionej uchwałą nr 5  Nadzwyczajnego Walnego zgromadzenia Spółki z dnia 25 maja 2017 r. oraz zmienionej uchwałą nr 10 Nadzwyczajnego Walnego Zgromadzenia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31 sierpnia 2017 roku. </w:t>
      </w:r>
    </w:p>
    <w:p w:rsidR="0007100C" w:rsidRPr="00A04A04" w:rsidRDefault="0007100C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</w:p>
    <w:p w:rsidR="00173530" w:rsidRPr="00A04A04" w:rsidRDefault="000D0732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Niniejszy dokument stanowi zapis na Akcje </w:t>
      </w:r>
      <w:r w:rsidR="000E04CB" w:rsidRPr="00A04A04">
        <w:rPr>
          <w:rFonts w:asciiTheme="minorHAnsi" w:hAnsiTheme="minorHAnsi" w:cstheme="minorHAnsi"/>
          <w:sz w:val="22"/>
          <w:szCs w:val="22"/>
        </w:rPr>
        <w:t xml:space="preserve">o wartości nominalnej </w:t>
      </w:r>
      <w:r w:rsidR="00EC44FC" w:rsidRPr="00A04A04">
        <w:rPr>
          <w:rFonts w:asciiTheme="minorHAnsi" w:hAnsiTheme="minorHAnsi" w:cstheme="minorHAnsi"/>
          <w:sz w:val="22"/>
          <w:szCs w:val="22"/>
        </w:rPr>
        <w:t>1,50</w:t>
      </w:r>
      <w:r w:rsidRPr="00A04A04">
        <w:rPr>
          <w:rFonts w:asciiTheme="minorHAnsi" w:hAnsiTheme="minorHAnsi" w:cstheme="minorHAnsi"/>
          <w:sz w:val="22"/>
          <w:szCs w:val="22"/>
        </w:rPr>
        <w:t xml:space="preserve"> zł każda, oferowane przez Spółkę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posiadaczom warrantów subskrypcyjnych serii B wyemitowanych </w:t>
      </w:r>
      <w:r w:rsidRPr="00A04A04">
        <w:rPr>
          <w:rFonts w:asciiTheme="minorHAnsi" w:hAnsiTheme="minorHAnsi" w:cstheme="minorHAnsi"/>
          <w:sz w:val="22"/>
          <w:szCs w:val="22"/>
        </w:rPr>
        <w:t xml:space="preserve">w </w:t>
      </w:r>
      <w:r w:rsidR="00173530" w:rsidRPr="00A04A04">
        <w:rPr>
          <w:rFonts w:asciiTheme="minorHAnsi" w:hAnsiTheme="minorHAnsi" w:cstheme="minorHAnsi"/>
          <w:sz w:val="22"/>
          <w:szCs w:val="22"/>
        </w:rPr>
        <w:t>ramach emisji publicznej</w:t>
      </w:r>
      <w:r w:rsidRPr="00A04A04">
        <w:rPr>
          <w:rFonts w:asciiTheme="minorHAnsi" w:hAnsiTheme="minorHAnsi" w:cstheme="minorHAnsi"/>
          <w:sz w:val="22"/>
          <w:szCs w:val="22"/>
        </w:rPr>
        <w:t xml:space="preserve"> na warunkach i zgodnie z zasadami opisanymi w uchwale </w:t>
      </w:r>
      <w:r w:rsidR="000E04CB" w:rsidRPr="00A04A04">
        <w:rPr>
          <w:rFonts w:asciiTheme="minorHAnsi" w:hAnsiTheme="minorHAnsi" w:cstheme="minorHAnsi"/>
          <w:sz w:val="22"/>
          <w:szCs w:val="22"/>
        </w:rPr>
        <w:t>Nadzwyczajnego</w:t>
      </w:r>
      <w:r w:rsidRPr="00A04A04">
        <w:rPr>
          <w:rFonts w:asciiTheme="minorHAnsi" w:hAnsiTheme="minorHAnsi" w:cstheme="minorHAnsi"/>
          <w:sz w:val="22"/>
          <w:szCs w:val="22"/>
        </w:rPr>
        <w:t xml:space="preserve"> Walnego Zgromadzenia spółki </w:t>
      </w:r>
      <w:r w:rsidR="00173530" w:rsidRPr="00A04A04">
        <w:rPr>
          <w:rFonts w:asciiTheme="minorHAnsi" w:hAnsiTheme="minorHAnsi" w:cstheme="minorHAnsi"/>
          <w:sz w:val="22"/>
          <w:szCs w:val="22"/>
        </w:rPr>
        <w:t>COGNOR</w:t>
      </w:r>
      <w:r w:rsidRPr="00A04A04">
        <w:rPr>
          <w:rFonts w:asciiTheme="minorHAnsi" w:hAnsiTheme="minorHAnsi" w:cstheme="minorHAnsi"/>
          <w:sz w:val="22"/>
          <w:szCs w:val="22"/>
        </w:rPr>
        <w:t xml:space="preserve"> S.A. z dnia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14 marca 2011</w:t>
      </w:r>
      <w:r w:rsidRPr="00A04A04">
        <w:rPr>
          <w:rFonts w:asciiTheme="minorHAnsi" w:hAnsiTheme="minorHAnsi" w:cstheme="minorHAnsi"/>
          <w:sz w:val="22"/>
          <w:szCs w:val="22"/>
        </w:rPr>
        <w:t xml:space="preserve"> roku </w:t>
      </w:r>
      <w:r w:rsidR="008D36BE">
        <w:rPr>
          <w:rFonts w:asciiTheme="minorHAnsi" w:hAnsiTheme="minorHAnsi" w:cstheme="minorHAnsi"/>
          <w:sz w:val="22"/>
          <w:szCs w:val="22"/>
        </w:rPr>
        <w:t>z późniejszymi zmianami</w:t>
      </w:r>
      <w:r w:rsidR="00C91537"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="00173530" w:rsidRPr="00A04A04">
        <w:rPr>
          <w:rFonts w:asciiTheme="minorHAnsi" w:hAnsiTheme="minorHAnsi" w:cstheme="minorHAnsi"/>
          <w:sz w:val="22"/>
          <w:szCs w:val="22"/>
        </w:rPr>
        <w:t>(dalej „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>Warranty</w:t>
      </w:r>
      <w:r w:rsidR="00173530" w:rsidRPr="00A04A04">
        <w:rPr>
          <w:rFonts w:asciiTheme="minorHAnsi" w:hAnsiTheme="minorHAnsi" w:cstheme="minorHAnsi"/>
          <w:sz w:val="22"/>
          <w:szCs w:val="22"/>
        </w:rPr>
        <w:t>”).</w:t>
      </w:r>
    </w:p>
    <w:p w:rsidR="000D0732" w:rsidRPr="00A04A04" w:rsidRDefault="00C91537" w:rsidP="00C91537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Dane o Subskrybencie</w:t>
      </w:r>
      <w:r w:rsidR="000D0732" w:rsidRPr="00A04A04">
        <w:rPr>
          <w:rFonts w:asciiTheme="minorHAnsi" w:hAnsiTheme="minorHAnsi" w:cstheme="minorHAnsi"/>
          <w:sz w:val="22"/>
          <w:szCs w:val="22"/>
        </w:rPr>
        <w:t xml:space="preserve"> składającym zapis:</w:t>
      </w: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19"/>
      </w:tblGrid>
      <w:tr w:rsidR="00EC44FC" w:rsidRPr="00A04A04" w:rsidTr="003A3303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1822AA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/ nazwa - fi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rma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C44FC" w:rsidRPr="00A04A04" w:rsidRDefault="009D5597" w:rsidP="009D5597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1822AA" w:rsidRPr="00A04A04" w:rsidRDefault="001822AA" w:rsidP="003A3303">
            <w:pPr>
              <w:pStyle w:val="ProspektAB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/ siedziba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Nazwa rejestru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:rsidR="009D5597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w rejestrze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Kod LEI</w:t>
            </w:r>
            <w:r w:rsidR="00066047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inwestora</w:t>
            </w:r>
            <w:r w:rsidR="00C1522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rachunku inwestycyjnego na który mają być zapisane akcje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Nazwa instytucji prowadzącej rachunek inwestycyjny 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D143C" w:rsidRPr="00A04A04" w:rsidTr="001950FA">
        <w:tc>
          <w:tcPr>
            <w:tcW w:w="4606" w:type="dxa"/>
            <w:shd w:val="clear" w:color="auto" w:fill="auto"/>
            <w:vAlign w:val="center"/>
          </w:tcPr>
          <w:p w:rsidR="00DD143C" w:rsidRPr="00A04A04" w:rsidRDefault="00DD143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Nr rachunku, na który należy dokonać zwrotu wpłaty wraz z nazwą banku</w:t>
            </w:r>
          </w:p>
        </w:tc>
        <w:tc>
          <w:tcPr>
            <w:tcW w:w="4606" w:type="dxa"/>
            <w:shd w:val="clear" w:color="auto" w:fill="auto"/>
          </w:tcPr>
          <w:p w:rsidR="00DD143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834812">
        <w:rPr>
          <w:rFonts w:asciiTheme="minorHAnsi" w:hAnsiTheme="minorHAnsi" w:cstheme="minorHAnsi"/>
          <w:sz w:val="16"/>
          <w:szCs w:val="16"/>
        </w:rPr>
        <w:t>*dotyczy osób fizycznych</w:t>
      </w:r>
      <w:r w:rsidR="00C1522E">
        <w:rPr>
          <w:rFonts w:asciiTheme="minorHAnsi" w:hAnsiTheme="minorHAnsi" w:cstheme="minorHAnsi"/>
          <w:sz w:val="16"/>
          <w:szCs w:val="16"/>
        </w:rPr>
        <w:t>; *</w:t>
      </w:r>
      <w:r w:rsidRPr="00834812">
        <w:rPr>
          <w:rFonts w:asciiTheme="minorHAnsi" w:hAnsiTheme="minorHAnsi" w:cstheme="minorHAnsi"/>
          <w:sz w:val="16"/>
          <w:szCs w:val="16"/>
        </w:rPr>
        <w:t>* dotyczy osób prawnych</w:t>
      </w:r>
      <w:r w:rsidR="00C1522E">
        <w:rPr>
          <w:rFonts w:asciiTheme="minorHAnsi" w:hAnsiTheme="minorHAnsi" w:cstheme="minorHAnsi"/>
          <w:sz w:val="16"/>
          <w:szCs w:val="16"/>
        </w:rPr>
        <w:t xml:space="preserve">; *** dot. osób prawnych i osób fizycznych </w:t>
      </w:r>
      <w:r w:rsidR="00FA5864">
        <w:rPr>
          <w:rFonts w:asciiTheme="minorHAnsi" w:hAnsiTheme="minorHAnsi" w:cstheme="minorHAnsi"/>
          <w:sz w:val="16"/>
          <w:szCs w:val="16"/>
        </w:rPr>
        <w:t>dokonujących zakupu</w:t>
      </w:r>
      <w:r w:rsidR="00C1522E">
        <w:rPr>
          <w:rFonts w:asciiTheme="minorHAnsi" w:hAnsiTheme="minorHAnsi" w:cstheme="minorHAnsi"/>
          <w:sz w:val="16"/>
          <w:szCs w:val="16"/>
        </w:rPr>
        <w:t xml:space="preserve"> </w:t>
      </w:r>
      <w:r w:rsidR="00FA5864">
        <w:rPr>
          <w:rFonts w:asciiTheme="minorHAnsi" w:hAnsiTheme="minorHAnsi" w:cstheme="minorHAnsi"/>
          <w:sz w:val="16"/>
          <w:szCs w:val="16"/>
        </w:rPr>
        <w:t xml:space="preserve">akcji </w:t>
      </w:r>
      <w:r w:rsidR="00C1522E">
        <w:rPr>
          <w:rFonts w:asciiTheme="minorHAnsi" w:hAnsiTheme="minorHAnsi" w:cstheme="minorHAnsi"/>
          <w:sz w:val="16"/>
          <w:szCs w:val="16"/>
        </w:rPr>
        <w:t>w ramach prowadzonej działa</w:t>
      </w:r>
      <w:r w:rsidR="00FA5864">
        <w:rPr>
          <w:rFonts w:asciiTheme="minorHAnsi" w:hAnsiTheme="minorHAnsi" w:cstheme="minorHAnsi"/>
          <w:sz w:val="16"/>
          <w:szCs w:val="16"/>
        </w:rPr>
        <w:t>l</w:t>
      </w:r>
      <w:r w:rsidR="00C1522E">
        <w:rPr>
          <w:rFonts w:asciiTheme="minorHAnsi" w:hAnsiTheme="minorHAnsi" w:cstheme="minorHAnsi"/>
          <w:sz w:val="16"/>
          <w:szCs w:val="16"/>
        </w:rPr>
        <w:t>ności</w:t>
      </w:r>
      <w:r w:rsidR="00FA586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34812" w:rsidRP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Liczba Akcji, na którą składany jest zapis: 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91537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Cena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emisyjna </w:t>
      </w:r>
      <w:r w:rsidRPr="00A04A04">
        <w:rPr>
          <w:rFonts w:asciiTheme="minorHAnsi" w:hAnsiTheme="minorHAnsi" w:cstheme="minorHAnsi"/>
          <w:sz w:val="22"/>
          <w:szCs w:val="22"/>
        </w:rPr>
        <w:t xml:space="preserve">jednej Akcji: </w:t>
      </w:r>
      <w:r w:rsidR="00451D16">
        <w:rPr>
          <w:rFonts w:asciiTheme="minorHAnsi" w:hAnsiTheme="minorHAnsi" w:cstheme="minorHAnsi"/>
          <w:b/>
          <w:sz w:val="22"/>
          <w:szCs w:val="22"/>
        </w:rPr>
        <w:t>2,35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PLN (słownie: </w:t>
      </w:r>
      <w:r w:rsidR="00451D16">
        <w:rPr>
          <w:rFonts w:asciiTheme="minorHAnsi" w:hAnsiTheme="minorHAnsi" w:cstheme="minorHAnsi"/>
          <w:b/>
          <w:sz w:val="22"/>
          <w:szCs w:val="22"/>
        </w:rPr>
        <w:t>dwa 35</w:t>
      </w:r>
      <w:r w:rsidR="00FD0E03">
        <w:rPr>
          <w:rFonts w:asciiTheme="minorHAnsi" w:hAnsiTheme="minorHAnsi" w:cstheme="minorHAnsi"/>
          <w:b/>
          <w:sz w:val="22"/>
          <w:szCs w:val="22"/>
        </w:rPr>
        <w:t>/100</w:t>
      </w:r>
      <w:r w:rsidR="00C91537" w:rsidRPr="00A04A0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>otych</w:t>
      </w:r>
      <w:r w:rsidRPr="00A04A04">
        <w:rPr>
          <w:rFonts w:asciiTheme="minorHAnsi" w:hAnsiTheme="minorHAnsi" w:cstheme="minorHAnsi"/>
          <w:b/>
          <w:sz w:val="22"/>
          <w:szCs w:val="22"/>
        </w:rPr>
        <w:t>)</w:t>
      </w:r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35C7F" w:rsidRDefault="00C91537" w:rsidP="00A35C7F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Sposób dokonania zapłaty: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4FC" w:rsidRPr="00A04A04">
        <w:rPr>
          <w:rFonts w:asciiTheme="minorHAnsi" w:hAnsiTheme="minorHAnsi" w:cstheme="minorHAnsi"/>
          <w:sz w:val="22"/>
          <w:szCs w:val="22"/>
        </w:rPr>
        <w:t xml:space="preserve">przelew 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na rachunek bankowy Emitenta </w:t>
      </w:r>
      <w:r w:rsidR="00691623" w:rsidRPr="00A04A04">
        <w:rPr>
          <w:rFonts w:asciiTheme="minorHAnsi" w:hAnsiTheme="minorHAnsi" w:cstheme="minorHAnsi"/>
          <w:sz w:val="22"/>
          <w:szCs w:val="22"/>
        </w:rPr>
        <w:t xml:space="preserve">w mBank </w:t>
      </w:r>
    </w:p>
    <w:p w:rsidR="001822AA" w:rsidRPr="00A04A04" w:rsidRDefault="00B83D15" w:rsidP="00A35C7F">
      <w:pPr>
        <w:pStyle w:val="ProspektABBod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C7F">
        <w:rPr>
          <w:rStyle w:val="Pogrubienie"/>
          <w:rFonts w:asciiTheme="minorHAnsi" w:hAnsiTheme="minorHAnsi" w:cstheme="minorHAnsi"/>
          <w:sz w:val="24"/>
          <w:szCs w:val="24"/>
        </w:rPr>
        <w:t>14 1140 1078 0000 3113 1200 1001</w:t>
      </w:r>
      <w:r w:rsidR="000D0732" w:rsidRPr="00A04A04">
        <w:rPr>
          <w:rFonts w:asciiTheme="minorHAnsi" w:hAnsiTheme="minorHAnsi" w:cstheme="minorHAnsi"/>
          <w:sz w:val="22"/>
          <w:szCs w:val="22"/>
        </w:rPr>
        <w:br/>
      </w:r>
    </w:p>
    <w:p w:rsidR="000D0732" w:rsidRPr="00A04A04" w:rsidRDefault="00C91537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Dane osoby działającej w imieniu Subskrybenta: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0D0732" w:rsidRDefault="000D0732" w:rsidP="00762696">
      <w:pPr>
        <w:pStyle w:val="ProspektABBody"/>
        <w:spacing w:after="0" w:line="240" w:lineRule="auto"/>
        <w:jc w:val="left"/>
        <w:rPr>
          <w:rFonts w:ascii="Arial" w:hAnsi="Arial"/>
          <w:b/>
          <w:sz w:val="22"/>
          <w:szCs w:val="22"/>
        </w:rPr>
      </w:pPr>
    </w:p>
    <w:p w:rsidR="009874C9" w:rsidRDefault="009874C9" w:rsidP="00426654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173530" w:rsidRPr="00834812" w:rsidRDefault="00173530" w:rsidP="00426654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4812">
        <w:rPr>
          <w:rFonts w:asciiTheme="minorHAnsi" w:hAnsiTheme="minorHAnsi" w:cstheme="minorHAnsi"/>
          <w:b/>
          <w:sz w:val="22"/>
          <w:szCs w:val="22"/>
        </w:rPr>
        <w:lastRenderedPageBreak/>
        <w:t>Uwagi: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Wszelkie konsekwencje wynikające z nieprawidłowego wypełnienia formularza zapisu ponosi Subskrybent;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2) Konsekwencją niepełnego bądź nieprawidłowego określenia danych dotyczących inwestora może być </w:t>
      </w:r>
      <w:r w:rsidR="00DD143C" w:rsidRPr="00A04A04">
        <w:rPr>
          <w:rFonts w:asciiTheme="minorHAnsi" w:hAnsiTheme="minorHAnsi" w:cstheme="minorHAnsi"/>
          <w:sz w:val="22"/>
          <w:szCs w:val="22"/>
        </w:rPr>
        <w:t>odmowa przydziału akcji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 i/lub </w:t>
      </w:r>
      <w:r w:rsidRPr="00A04A04">
        <w:rPr>
          <w:rFonts w:asciiTheme="minorHAnsi" w:hAnsiTheme="minorHAnsi" w:cstheme="minorHAnsi"/>
          <w:sz w:val="22"/>
          <w:szCs w:val="22"/>
        </w:rPr>
        <w:t>nieterminowy zwrot wpłaconych środków. Zwrot wpłaty następuje bez jakichkolwiek odsetek i odszkodowań;</w:t>
      </w:r>
    </w:p>
    <w:p w:rsidR="00173530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3) Stosownie do treści art. 437 § 1 KSH, niniejszy formularz wypełnia się w co najmniej dwóch egzemplarzach, w tym jeden dla Subskrybenta i jede</w:t>
      </w:r>
      <w:r w:rsidR="00DD143C" w:rsidRPr="00A04A04">
        <w:rPr>
          <w:rFonts w:asciiTheme="minorHAnsi" w:hAnsiTheme="minorHAnsi" w:cstheme="minorHAnsi"/>
          <w:sz w:val="22"/>
          <w:szCs w:val="22"/>
        </w:rPr>
        <w:t>n dla Spółki</w:t>
      </w:r>
      <w:r w:rsidRPr="00A04A04">
        <w:rPr>
          <w:rFonts w:asciiTheme="minorHAnsi" w:hAnsiTheme="minorHAnsi" w:cstheme="minorHAnsi"/>
          <w:sz w:val="22"/>
          <w:szCs w:val="22"/>
        </w:rPr>
        <w:t>. Zapis na akcje sporządza się w formie pisemnej;</w:t>
      </w:r>
    </w:p>
    <w:p w:rsidR="00A35C7F" w:rsidRPr="00A04A04" w:rsidRDefault="00A35C7F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przydział akcji nastąpi po zaksięgowaniu wpłaty na akcje.</w:t>
      </w:r>
    </w:p>
    <w:p w:rsidR="00C91537" w:rsidRDefault="00C91537" w:rsidP="00173530">
      <w:pPr>
        <w:pStyle w:val="ProspektABBody"/>
        <w:spacing w:after="40"/>
        <w:jc w:val="left"/>
        <w:rPr>
          <w:rFonts w:ascii="Arial" w:hAnsi="Arial"/>
          <w:sz w:val="22"/>
          <w:szCs w:val="22"/>
        </w:rPr>
      </w:pP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Subskrybenta: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Ja niżej podpisany, oświadczam, że: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zapoznałem się i akceptuję warunki oferty Akcji Emisji Nr 9 przeprowadzanej w trybie emisji publicznej na zasadach opisanych w Uchwałach Walnego Zgromadzenia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2) zapoznałem się i akceptuję brzmienie Statutu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3) wyrażam zgodę na przydzielenie mi akcji emisji nr 9 zgodnie z zasadami przydziału opisanymi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w Uchwale Walnego Zgromadzenia Spółki, przy uwzględnieniu obowiązujących w tym względzie przepisów prawa,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4) przyjmuję do wiadomości i potwierdzam, że wyrażam zgodę na przekazywanie objętych tajemnicą zawodową swoich danych osobowych oraz informacji związanych z dokonanym przeze mnie zapisem na Akcje emisji nr 9 przez, Emitentowi oraz obsługującemu emisję Agentowi Emisji, w zakresie niezbędnym do przeprowadzenia emisji akcji emisji nr 9 </w:t>
      </w:r>
      <w:proofErr w:type="gramStart"/>
      <w:r w:rsidRPr="00A04A0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A04A04">
        <w:rPr>
          <w:rFonts w:asciiTheme="minorHAnsi" w:hAnsiTheme="minorHAnsi" w:cstheme="minorHAnsi"/>
          <w:sz w:val="22"/>
          <w:szCs w:val="22"/>
        </w:rPr>
        <w:t xml:space="preserve"> że upoważniam te podmioty do otrzymania tych informacji.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5) W związku z złożeniem zapisu na akcje zwykłe wyrażam zgodę na przetwarzanie danych osobowych w zakresie niezbędnym do przeprowadzenia oferty Akcji emisji nr 9, wydania Akcji emisji nr 9 spółki COGNOR HOLDING S.A. oraz przyjmuję do wiadomości, że przysługuje mi prawo wglądu do swoich danych osobowych i ich poprawiania </w:t>
      </w:r>
      <w:proofErr w:type="gramStart"/>
      <w:r w:rsidRPr="00A04A0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A04A04">
        <w:rPr>
          <w:rFonts w:asciiTheme="minorHAnsi" w:hAnsiTheme="minorHAnsi" w:cstheme="minorHAnsi"/>
          <w:sz w:val="22"/>
          <w:szCs w:val="22"/>
        </w:rPr>
        <w:t xml:space="preserve"> że dane na formularzu zapisu zostały podane dobrowolnie.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Emitenta: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Na podstawie art. 13 ust. 1−2 rozporządzenia Parlamentu Europejskiego i Rady (UE) 2016/679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04A04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A04A04">
        <w:rPr>
          <w:rFonts w:asciiTheme="minorHAnsi" w:hAnsiTheme="minorHAnsi" w:cstheme="minorHAnsi"/>
          <w:sz w:val="22"/>
          <w:szCs w:val="22"/>
        </w:rPr>
        <w:t xml:space="preserve">. UE L 119, s. 1) informujemy, iż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Administratorem Pani/Pana danych osobowych jest </w:t>
      </w:r>
      <w:r w:rsidRPr="00A04A04">
        <w:rPr>
          <w:rFonts w:asciiTheme="minorHAnsi" w:hAnsiTheme="minorHAnsi" w:cstheme="minorHAnsi"/>
          <w:b/>
          <w:bCs/>
          <w:sz w:val="22"/>
          <w:szCs w:val="22"/>
        </w:rPr>
        <w:t>Cognor Holding Spółka Akcyjna</w:t>
      </w:r>
      <w:r w:rsidRPr="00A04A04">
        <w:rPr>
          <w:rFonts w:asciiTheme="minorHAnsi" w:hAnsiTheme="minorHAnsi" w:cstheme="minorHAnsi"/>
          <w:sz w:val="22"/>
          <w:szCs w:val="22"/>
        </w:rPr>
        <w:t xml:space="preserve">, </w:t>
      </w:r>
      <w:r w:rsidRPr="00A04A04">
        <w:rPr>
          <w:rFonts w:asciiTheme="minorHAnsi" w:hAnsiTheme="minorHAnsi" w:cstheme="minorHAnsi"/>
          <w:b/>
          <w:sz w:val="22"/>
          <w:szCs w:val="22"/>
        </w:rPr>
        <w:t>ul. Zielona 26, 42-360 Poraj</w:t>
      </w:r>
      <w:r w:rsidRPr="00A04A04">
        <w:rPr>
          <w:rFonts w:asciiTheme="minorHAnsi" w:hAnsiTheme="minorHAnsi" w:cstheme="minorHAnsi"/>
          <w:sz w:val="22"/>
          <w:szCs w:val="22"/>
        </w:rPr>
        <w:t xml:space="preserve">.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Kontakt </w:t>
      </w:r>
      <w:r w:rsidR="00A35C7F">
        <w:rPr>
          <w:rFonts w:asciiTheme="minorHAnsi" w:hAnsiTheme="minorHAnsi" w:cstheme="minorHAnsi"/>
          <w:iCs/>
          <w:sz w:val="22"/>
          <w:szCs w:val="22"/>
        </w:rPr>
        <w:br/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z Administratorem:  </w:t>
      </w:r>
      <w:hyperlink r:id="rId6" w:history="1">
        <w:r w:rsidRPr="00A04A04">
          <w:rPr>
            <w:rStyle w:val="Hipercze"/>
            <w:rFonts w:asciiTheme="minorHAnsi" w:hAnsiTheme="minorHAnsi" w:cstheme="minorHAnsi"/>
            <w:sz w:val="22"/>
            <w:szCs w:val="22"/>
          </w:rPr>
          <w:t>cognor@cognor.eu</w:t>
        </w:r>
      </w:hyperlink>
      <w:r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iCs/>
          <w:sz w:val="22"/>
          <w:szCs w:val="22"/>
        </w:rPr>
        <w:t>Ma Pani/Pan prawo żądać od Administratora dostępu do swoich danych osobowych, ma Pani/Pan prawo do ich sprostowania, usunięcia lub ograniczenia przetwarzania lub prawo do wniesienia sprzeciwu wobec przetwarzania, prawo do przenoszenia danych oraz do cofnięcia zgody w dowolnym momencie bez wpływu na zgodność z prawem przetwarzania (jeżeli przetwarzanie odbywa się na podstawie zgody), którego dokonano na podstawie zgody przed jej cofnięciem.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iCs/>
          <w:sz w:val="22"/>
          <w:szCs w:val="22"/>
        </w:rPr>
        <w:t xml:space="preserve">Jednocześnie Emitent zastrzega, iż jeżeli cofnięcie zgody i/lub ograniczenie przetwarzania, </w:t>
      </w:r>
      <w:r w:rsidRPr="00A04A04">
        <w:rPr>
          <w:rFonts w:asciiTheme="minorHAnsi" w:hAnsiTheme="minorHAnsi" w:cstheme="minorHAnsi"/>
          <w:iCs/>
          <w:sz w:val="22"/>
          <w:szCs w:val="22"/>
        </w:rPr>
        <w:br/>
        <w:t>o którym mowa powyżej nastąpi przed wydaniem Akcji emisji nr 9 przysługujące Pani/Panu akcji nie zostaną wydane.</w:t>
      </w: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Data, pieczęć i podpis Inwestora </w:t>
      </w:r>
    </w:p>
    <w:p w:rsidR="000D0732" w:rsidRPr="00A04A04" w:rsidRDefault="000D0732" w:rsidP="00A35C7F">
      <w:pPr>
        <w:pStyle w:val="Nagwek8"/>
        <w:numPr>
          <w:ilvl w:val="0"/>
          <w:numId w:val="0"/>
        </w:num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A04A04">
        <w:rPr>
          <w:rFonts w:asciiTheme="minorHAnsi" w:hAnsiTheme="minorHAnsi" w:cstheme="minorHAnsi"/>
          <w:b/>
          <w:i/>
          <w:sz w:val="22"/>
          <w:szCs w:val="22"/>
        </w:rPr>
        <w:t>OŚWIADCZENIE SPÓŁKI</w:t>
      </w:r>
    </w:p>
    <w:p w:rsidR="000D0732" w:rsidRPr="00A04A04" w:rsidRDefault="000D0732" w:rsidP="00A35C7F">
      <w:pPr>
        <w:pStyle w:val="ProspektABBody"/>
        <w:spacing w:after="4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Niniejszym oświadczamy, iż przyjmujemy zapis.</w:t>
      </w:r>
    </w:p>
    <w:p w:rsidR="001950FA" w:rsidRPr="00A04A04" w:rsidRDefault="001950FA" w:rsidP="00A35C7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 w:rsidP="00A35C7F">
      <w:pPr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A35C7F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D0732" w:rsidRPr="00A04A04" w:rsidRDefault="00A35C7F" w:rsidP="00A35C7F">
      <w:p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 imieniu Spółki</w:t>
      </w:r>
    </w:p>
    <w:sectPr w:rsidR="000D0732" w:rsidRPr="00A04A04" w:rsidSect="00E94E87">
      <w:pgSz w:w="11900" w:h="16820"/>
      <w:pgMar w:top="857" w:right="1417" w:bottom="77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6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791"/>
    <w:multiLevelType w:val="multilevel"/>
    <w:tmpl w:val="A8985D66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2" w15:restartNumberingAfterBreak="0">
    <w:nsid w:val="0EBB3CAD"/>
    <w:multiLevelType w:val="multilevel"/>
    <w:tmpl w:val="AC24847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3" w15:restartNumberingAfterBreak="0">
    <w:nsid w:val="24F44D9A"/>
    <w:multiLevelType w:val="hybridMultilevel"/>
    <w:tmpl w:val="B0C4F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D42"/>
    <w:multiLevelType w:val="multilevel"/>
    <w:tmpl w:val="E7BE0576"/>
    <w:lvl w:ilvl="0">
      <w:start w:val="1"/>
      <w:numFmt w:val="upperRoman"/>
      <w:pStyle w:val="Nagwek1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5" w15:restartNumberingAfterBreak="0">
    <w:nsid w:val="5AFD5EEC"/>
    <w:multiLevelType w:val="multilevel"/>
    <w:tmpl w:val="A06E380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578"/>
        </w:tabs>
        <w:ind w:left="357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6" w15:restartNumberingAfterBreak="0">
    <w:nsid w:val="608B7E63"/>
    <w:multiLevelType w:val="singleLevel"/>
    <w:tmpl w:val="1B9E0494"/>
    <w:lvl w:ilvl="0">
      <w:start w:val="1"/>
      <w:numFmt w:val="decimal"/>
      <w:pStyle w:val="DZPNaglowek4"/>
      <w:lvlText w:val="(%1)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CE"/>
    <w:rsid w:val="00066047"/>
    <w:rsid w:val="0007100C"/>
    <w:rsid w:val="0009143C"/>
    <w:rsid w:val="000D0732"/>
    <w:rsid w:val="000E04CB"/>
    <w:rsid w:val="00173530"/>
    <w:rsid w:val="001822AA"/>
    <w:rsid w:val="001838B8"/>
    <w:rsid w:val="001950FA"/>
    <w:rsid w:val="001B4BFB"/>
    <w:rsid w:val="001F125D"/>
    <w:rsid w:val="00207003"/>
    <w:rsid w:val="002103CD"/>
    <w:rsid w:val="00265F23"/>
    <w:rsid w:val="00365B96"/>
    <w:rsid w:val="00384322"/>
    <w:rsid w:val="003A3303"/>
    <w:rsid w:val="003F0710"/>
    <w:rsid w:val="00426654"/>
    <w:rsid w:val="00451D16"/>
    <w:rsid w:val="00472484"/>
    <w:rsid w:val="004B0424"/>
    <w:rsid w:val="00533C4E"/>
    <w:rsid w:val="005726C4"/>
    <w:rsid w:val="0057417E"/>
    <w:rsid w:val="00595B99"/>
    <w:rsid w:val="005D5ACE"/>
    <w:rsid w:val="005E59AE"/>
    <w:rsid w:val="00662FFF"/>
    <w:rsid w:val="00686CC9"/>
    <w:rsid w:val="00691623"/>
    <w:rsid w:val="00691DF7"/>
    <w:rsid w:val="00697DD3"/>
    <w:rsid w:val="00762696"/>
    <w:rsid w:val="00834812"/>
    <w:rsid w:val="008862BD"/>
    <w:rsid w:val="008D36BE"/>
    <w:rsid w:val="009202B8"/>
    <w:rsid w:val="009874C9"/>
    <w:rsid w:val="009A0399"/>
    <w:rsid w:val="009D5597"/>
    <w:rsid w:val="009E5C0C"/>
    <w:rsid w:val="00A04A04"/>
    <w:rsid w:val="00A35C7F"/>
    <w:rsid w:val="00B0037F"/>
    <w:rsid w:val="00B57249"/>
    <w:rsid w:val="00B83D15"/>
    <w:rsid w:val="00BA19C9"/>
    <w:rsid w:val="00C1522E"/>
    <w:rsid w:val="00C91537"/>
    <w:rsid w:val="00DC4FBF"/>
    <w:rsid w:val="00DD143C"/>
    <w:rsid w:val="00E14B18"/>
    <w:rsid w:val="00E516A5"/>
    <w:rsid w:val="00E94E87"/>
    <w:rsid w:val="00EC44FC"/>
    <w:rsid w:val="00F4733C"/>
    <w:rsid w:val="00FA5864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0528"/>
  <w14:defaultImageDpi w14:val="300"/>
  <w15:chartTrackingRefBased/>
  <w15:docId w15:val="{FEF13DEA-7C1B-F743-A628-9EE07A9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Arial" w:hAnsi="Arial"/>
      <w:sz w:val="18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240"/>
      <w:outlineLvl w:val="0"/>
    </w:pPr>
    <w:rPr>
      <w:rFonts w:cs="Arial"/>
      <w:b/>
      <w:bCs/>
      <w:caps/>
      <w:sz w:val="23"/>
      <w:szCs w:val="23"/>
    </w:rPr>
  </w:style>
  <w:style w:type="paragraph" w:styleId="Nagwek2">
    <w:name w:val="heading 2"/>
    <w:basedOn w:val="Normalny"/>
    <w:qFormat/>
    <w:pPr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3"/>
      <w:szCs w:val="23"/>
    </w:rPr>
  </w:style>
  <w:style w:type="paragraph" w:styleId="Nagwek3">
    <w:name w:val="heading 3"/>
    <w:basedOn w:val="Normalny"/>
    <w:qFormat/>
    <w:pPr>
      <w:numPr>
        <w:ilvl w:val="2"/>
        <w:numId w:val="1"/>
      </w:numPr>
      <w:outlineLvl w:val="2"/>
    </w:pPr>
    <w:rPr>
      <w:rFonts w:cs="Arial"/>
      <w:bCs/>
      <w:szCs w:val="21"/>
    </w:rPr>
  </w:style>
  <w:style w:type="paragraph" w:styleId="Nagwek4">
    <w:name w:val="heading 4"/>
    <w:basedOn w:val="Normalny"/>
    <w:qFormat/>
    <w:pPr>
      <w:numPr>
        <w:ilvl w:val="3"/>
        <w:numId w:val="1"/>
      </w:numPr>
      <w:outlineLvl w:val="3"/>
    </w:pPr>
    <w:rPr>
      <w:bCs/>
      <w:szCs w:val="21"/>
    </w:rPr>
  </w:style>
  <w:style w:type="paragraph" w:styleId="Nagwek5">
    <w:name w:val="heading 5"/>
    <w:basedOn w:val="Normalny"/>
    <w:qFormat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outlineLvl w:val="5"/>
    </w:pPr>
    <w:rPr>
      <w:bCs/>
      <w:szCs w:val="21"/>
    </w:rPr>
  </w:style>
  <w:style w:type="paragraph" w:styleId="Nagwek7">
    <w:name w:val="heading 7"/>
    <w:basedOn w:val="Normalny"/>
    <w:qFormat/>
    <w:pPr>
      <w:numPr>
        <w:ilvl w:val="6"/>
        <w:numId w:val="1"/>
      </w:numPr>
      <w:outlineLvl w:val="6"/>
    </w:pPr>
    <w:rPr>
      <w:szCs w:val="21"/>
    </w:rPr>
  </w:style>
  <w:style w:type="paragraph" w:styleId="Nagwek8">
    <w:name w:val="heading 8"/>
    <w:aliases w:val="Legal Level 1.1.1.,Legal Level 1.1.1.1,Legal Level 1.1.1.2,Legal Level 1.1.1.3,Legal Level 1.1.1.4,Legal Level 1.1.1.5,Legal Level 1.1.1.6,Legal Level 1.1.1.7,Legal Level 1.1.1.8,Legal Level 1.1.1.9,Legal Level 1.1.1.10,Legal Level 1.1.1.11"/>
    <w:basedOn w:val="Normalny"/>
    <w:qFormat/>
    <w:pPr>
      <w:numPr>
        <w:ilvl w:val="7"/>
        <w:numId w:val="1"/>
      </w:numPr>
      <w:outlineLvl w:val="7"/>
    </w:pPr>
    <w:rPr>
      <w:iCs/>
      <w:szCs w:val="21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tabs>
        <w:tab w:val="clear" w:pos="5094"/>
      </w:tabs>
      <w:ind w:left="2268"/>
      <w:outlineLvl w:val="8"/>
    </w:pPr>
    <w:rPr>
      <w:rFonts w:cs="Arial"/>
      <w:i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567"/>
      </w:tabs>
      <w:ind w:left="567"/>
    </w:pPr>
    <w:rPr>
      <w:sz w:val="23"/>
      <w:szCs w:val="23"/>
    </w:rPr>
  </w:style>
  <w:style w:type="paragraph" w:customStyle="1" w:styleId="TYTU">
    <w:name w:val="TYTUŁ"/>
    <w:basedOn w:val="Normalny"/>
    <w:pPr>
      <w:spacing w:before="24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628"/>
      </w:tabs>
      <w:ind w:right="567"/>
    </w:pPr>
    <w:rPr>
      <w:b/>
      <w:noProof/>
    </w:rPr>
  </w:style>
  <w:style w:type="table" w:styleId="Tabela-Siatka">
    <w:name w:val="Table Grid"/>
    <w:basedOn w:val="Standardowy"/>
    <w:uiPriority w:val="59"/>
    <w:rsid w:val="00EC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1">
    <w:name w:val="DZPNaglowek 1"/>
    <w:basedOn w:val="Normalny"/>
    <w:next w:val="Normalny"/>
    <w:autoRedefine/>
    <w:pPr>
      <w:keepNext/>
      <w:keepLines/>
      <w:tabs>
        <w:tab w:val="num" w:pos="425"/>
      </w:tabs>
      <w:suppressAutoHyphens/>
      <w:spacing w:before="360" w:after="240" w:line="288" w:lineRule="auto"/>
      <w:ind w:left="425" w:hanging="425"/>
      <w:outlineLvl w:val="0"/>
    </w:pPr>
    <w:rPr>
      <w:b/>
      <w:caps/>
      <w:kern w:val="28"/>
      <w:sz w:val="22"/>
      <w:lang w:eastAsia="en-US"/>
    </w:rPr>
  </w:style>
  <w:style w:type="paragraph" w:customStyle="1" w:styleId="DZPNaglowek2">
    <w:name w:val="DZPNaglowek 2"/>
    <w:basedOn w:val="Normalny"/>
    <w:next w:val="Normalny"/>
    <w:autoRedefine/>
    <w:pPr>
      <w:keepNext/>
      <w:keepLines/>
      <w:numPr>
        <w:ilvl w:val="1"/>
        <w:numId w:val="5"/>
      </w:numPr>
      <w:suppressAutoHyphens/>
      <w:spacing w:before="240" w:after="120" w:line="288" w:lineRule="auto"/>
      <w:outlineLvl w:val="1"/>
    </w:pPr>
    <w:rPr>
      <w:rFonts w:cs="Arial"/>
      <w:b/>
      <w:bCs/>
      <w:iCs/>
      <w:sz w:val="20"/>
      <w:lang w:eastAsia="en-US"/>
    </w:rPr>
  </w:style>
  <w:style w:type="paragraph" w:customStyle="1" w:styleId="DZPNaglowek4">
    <w:name w:val="DZPNaglowek 4"/>
    <w:basedOn w:val="Normalny"/>
    <w:pPr>
      <w:numPr>
        <w:ilvl w:val="3"/>
        <w:numId w:val="5"/>
      </w:numPr>
      <w:spacing w:before="0" w:line="288" w:lineRule="auto"/>
      <w:outlineLvl w:val="3"/>
    </w:pPr>
    <w:rPr>
      <w:sz w:val="22"/>
      <w:lang w:eastAsia="en-US"/>
    </w:rPr>
  </w:style>
  <w:style w:type="paragraph" w:customStyle="1" w:styleId="SmCellBody">
    <w:name w:val="SmCellBody"/>
    <w:basedOn w:val="Normalny"/>
    <w:pPr>
      <w:spacing w:before="40" w:after="40" w:line="290" w:lineRule="auto"/>
      <w:jc w:val="left"/>
    </w:pPr>
    <w:rPr>
      <w:rFonts w:ascii="Times New Roman" w:hAnsi="Times New Roman"/>
      <w:kern w:val="20"/>
      <w:lang w:eastAsia="en-US"/>
    </w:rPr>
  </w:style>
  <w:style w:type="paragraph" w:customStyle="1" w:styleId="ProspektABBody">
    <w:name w:val="Prospekt_AB Body"/>
    <w:basedOn w:val="Normalny"/>
    <w:pPr>
      <w:spacing w:before="0" w:after="140" w:line="290" w:lineRule="auto"/>
    </w:pPr>
    <w:rPr>
      <w:rFonts w:ascii="Century Gothic" w:hAnsi="Century Gothic"/>
      <w:kern w:val="20"/>
      <w:szCs w:val="18"/>
      <w:lang w:eastAsia="en-US"/>
    </w:rPr>
  </w:style>
  <w:style w:type="character" w:customStyle="1" w:styleId="ProspektABBodyChar">
    <w:name w:val="Prospekt_AB Body Char"/>
    <w:rPr>
      <w:rFonts w:ascii="Century Gothic" w:hAnsi="Century Gothic"/>
      <w:kern w:val="20"/>
      <w:sz w:val="18"/>
      <w:szCs w:val="18"/>
      <w:lang w:val="pl-PL" w:eastAsia="en-US" w:bidi="ar-SA"/>
    </w:rPr>
  </w:style>
  <w:style w:type="character" w:styleId="Pogrubienie">
    <w:name w:val="Strong"/>
    <w:uiPriority w:val="22"/>
    <w:qFormat/>
    <w:rsid w:val="00B83D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nor@cogno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iuszbrodecki/Desktop/Formularz%20zapisu%20na%20akcje%20COGH_emisja%20nr%20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DD3F49-32DA-8A40-8F06-32034623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zapisu na akcje COGH_emisja nr 9.dotx</Template>
  <TotalTime>1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Title</vt:lpstr>
    </vt:vector>
  </TitlesOfParts>
  <Company>Domański Zakrzewski Palinka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Dariusz Brodecki</dc:creator>
  <cp:keywords/>
  <cp:lastModifiedBy>Dariusz Brodecki</cp:lastModifiedBy>
  <cp:revision>4</cp:revision>
  <cp:lastPrinted>2009-01-08T14:25:00Z</cp:lastPrinted>
  <dcterms:created xsi:type="dcterms:W3CDTF">2018-09-12T14:12:00Z</dcterms:created>
  <dcterms:modified xsi:type="dcterms:W3CDTF">2018-09-12T14:13:00Z</dcterms:modified>
</cp:coreProperties>
</file>